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02" w:rsidRDefault="00746CFC">
      <w:r>
        <w:rPr>
          <w:noProof/>
          <w:lang w:eastAsia="fr-FR"/>
        </w:rPr>
        <w:drawing>
          <wp:inline distT="0" distB="0" distL="0" distR="0">
            <wp:extent cx="2609850" cy="1143000"/>
            <wp:effectExtent l="19050" t="0" r="0" b="0"/>
            <wp:docPr id="1" name="Image 1" descr="Ouest-France, toute l’actualité locale et internat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est-France, toute l’actualité locale et internationa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CFC" w:rsidRPr="00746CFC" w:rsidRDefault="00746CFC" w:rsidP="00746CFC">
      <w:pPr>
        <w:shd w:val="clear" w:color="auto" w:fill="FFFFFF"/>
        <w:spacing w:after="150" w:line="619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fr-FR"/>
        </w:rPr>
      </w:pPr>
      <w:r w:rsidRPr="00746CFC"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fr-FR"/>
        </w:rPr>
        <w:t>Morlaix. « On sourit, on pleure, on danse et on avance »</w:t>
      </w:r>
    </w:p>
    <w:p w:rsidR="00746CFC" w:rsidRPr="00746CFC" w:rsidRDefault="00746CFC" w:rsidP="0074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6CFC">
        <w:rPr>
          <w:rFonts w:ascii="Arial" w:eastAsia="Times New Roman" w:hAnsi="Arial" w:cs="Arial"/>
          <w:color w:val="878787"/>
          <w:sz w:val="24"/>
          <w:szCs w:val="24"/>
          <w:lang w:eastAsia="fr-FR"/>
        </w:rPr>
        <w:t>Morlaix - Publié le 16/06/2016 à 08:16</w:t>
      </w:r>
    </w:p>
    <w:p w:rsidR="00746CFC" w:rsidRPr="00746CFC" w:rsidRDefault="00746CFC" w:rsidP="00746CFC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746CFC" w:rsidRDefault="00746CFC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4" name="Image 4" descr="Les représentants du Théâtre du Pays de Morlaix, du collège de Perharidy, de la Région et du Département ont été reçus par François Hollande à l'Élysé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représentants du Théâtre du Pays de Morlaix, du collège de Perharidy, de la Région et du Département ont été reçus par François Hollande à l'Élysée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CFC" w:rsidRDefault="00746CFC" w:rsidP="00746CFC">
      <w:pPr>
        <w:pStyle w:val="Titre2"/>
        <w:shd w:val="clear" w:color="auto" w:fill="FFFFFF"/>
        <w:spacing w:before="0" w:after="300" w:line="326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Le jumelage entre le Théâtre du Pays de Morlaix et le collège de Perharidy a valu, à ses partenaires, une sélection pour le Prix de l'Audace artistique et une réception à l'Élysée.</w:t>
      </w:r>
    </w:p>
    <w:p w:rsidR="00746CFC" w:rsidRDefault="00746CFC" w:rsidP="00746CFC">
      <w:pPr>
        <w:rPr>
          <w:rFonts w:ascii="Times New Roman" w:hAnsi="Times New Roman" w:cs="Times New Roman"/>
          <w:sz w:val="24"/>
          <w:szCs w:val="24"/>
        </w:rPr>
      </w:pPr>
      <w:r>
        <w:rPr>
          <w:rStyle w:val="lev"/>
        </w:rPr>
        <w:t>«C'est une vraie récompense, une réussite collective »</w:t>
      </w:r>
      <w:r>
        <w:t>, et une reconnaissance qui fait avancer chaque participant de manière individuelle.Ces participants sont la quarantaine d'élèves du collège de Perharidy à Roscoff qui ont bénéficié, pendant trois ans, d'un jumelage avec le Théâtre du Pays de Morlaix, grâce au soutien du conseil départemental du Finistère et de la Drac Bretagne.</w:t>
      </w:r>
      <w:r>
        <w:br/>
      </w:r>
      <w:r>
        <w:br/>
        <w:t>Trois ans au cours desquels les adolescents qui souffrent de troubles alimentaires (boulimie, anorexie) ont appris à ne plus se dévaloriser, à retrouver confiance en eux, à oser. Oser parler en public, bouger, danser, chanter, oser aller vers l'autre, dans un monde qui leur est, pour la plupart, inconnu : le milieu artistique, en l'occurrence celui de la création théâtrale.</w:t>
      </w:r>
    </w:p>
    <w:p w:rsidR="00746CFC" w:rsidRDefault="00746CFC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lev"/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>« Nous leur proposons un temps fort, chaque trimestre, un travail avec un artiste qui fait une résidence dans l'établissement, des spectacles, des rencontres »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explique Alexandra Ollivier, chargée de la médiation culturelle au Théâtre.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lev"/>
          <w:rFonts w:ascii="Arial" w:hAnsi="Arial" w:cs="Arial"/>
          <w:color w:val="333333"/>
          <w:sz w:val="23"/>
          <w:szCs w:val="23"/>
          <w:shd w:val="clear" w:color="auto" w:fill="FFFFFF"/>
        </w:rPr>
        <w:t>« C'est une semaine banalisée, à laquelle est associée toute l'équipe enseignante,</w:t>
      </w:r>
      <w:r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complète Florence Joué, professeur de français.</w:t>
      </w:r>
      <w:r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Style w:val="lev"/>
          <w:rFonts w:ascii="Arial" w:hAnsi="Arial" w:cs="Arial"/>
          <w:color w:val="333333"/>
          <w:sz w:val="23"/>
          <w:szCs w:val="23"/>
          <w:shd w:val="clear" w:color="auto" w:fill="FFFFFF"/>
        </w:rPr>
        <w:t>Le thème cette année était « écrire avec tout sauf avec un crayon ». CesArtigraphes en scèneont suivi différentes pratiques artistiques. »</w:t>
      </w:r>
      <w:r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Des pratiques qui</w:t>
      </w:r>
      <w:r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Style w:val="lev"/>
          <w:rFonts w:ascii="Arial" w:hAnsi="Arial" w:cs="Arial"/>
          <w:color w:val="333333"/>
          <w:sz w:val="23"/>
          <w:szCs w:val="23"/>
          <w:shd w:val="clear" w:color="auto" w:fill="FFFFFF"/>
        </w:rPr>
        <w:t>« ouvrent des fenêtres »</w:t>
      </w:r>
      <w:r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vers tous les possibles et qui ont conduit les représentants des trois structures partenaires à l'Élysée, le 10 juin dernier.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L'ambitieux projet pédagogique est en effet parmi les quinze finalistes du prix de l'Audace artistique et culturelle, lancé il y a quatre ans par le ministère de l'Education nationale, le ministère de la Culture, en partenariat avec la Fondation culture et diversité.</w:t>
      </w:r>
    </w:p>
    <w:p w:rsidR="00746CFC" w:rsidRDefault="00746CFC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Un prix qui a pour mission de favoriser l'accès aux arts et à la culture pour les jeunes de l'éducation prioritaire. C'est la fin d'une belle histoire qui aura permis aux jeunes de se découvrir. Car l'essentiel n'est-il pas qu'ils se sentent mieux dans leur peau, tout en faisant leurs premiers pas dans la culture ?</w:t>
      </w:r>
    </w:p>
    <w:sectPr w:rsidR="00746CFC" w:rsidSect="00E2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746CFC"/>
    <w:rsid w:val="00012303"/>
    <w:rsid w:val="0067061E"/>
    <w:rsid w:val="00746CFC"/>
    <w:rsid w:val="00E2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02"/>
  </w:style>
  <w:style w:type="paragraph" w:styleId="Titre1">
    <w:name w:val="heading 1"/>
    <w:basedOn w:val="Normal"/>
    <w:link w:val="Titre1Car"/>
    <w:uiPriority w:val="9"/>
    <w:qFormat/>
    <w:rsid w:val="00746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CF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46CF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etadata">
    <w:name w:val="metadata"/>
    <w:basedOn w:val="Policepardfaut"/>
    <w:rsid w:val="00746CFC"/>
  </w:style>
  <w:style w:type="character" w:customStyle="1" w:styleId="meta-cat">
    <w:name w:val="meta-cat"/>
    <w:basedOn w:val="Policepardfaut"/>
    <w:rsid w:val="00746CFC"/>
  </w:style>
  <w:style w:type="character" w:customStyle="1" w:styleId="apple-converted-space">
    <w:name w:val="apple-converted-space"/>
    <w:basedOn w:val="Policepardfaut"/>
    <w:rsid w:val="00746CFC"/>
  </w:style>
  <w:style w:type="character" w:customStyle="1" w:styleId="rsbtntext">
    <w:name w:val="rsbtn_text"/>
    <w:basedOn w:val="Policepardfaut"/>
    <w:rsid w:val="00746CFC"/>
  </w:style>
  <w:style w:type="character" w:customStyle="1" w:styleId="Titre2Car">
    <w:name w:val="Titre 2 Car"/>
    <w:basedOn w:val="Policepardfaut"/>
    <w:link w:val="Titre2"/>
    <w:uiPriority w:val="9"/>
    <w:semiHidden/>
    <w:rsid w:val="00746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746C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031">
          <w:marLeft w:val="0"/>
          <w:marRight w:val="0"/>
          <w:marTop w:val="0"/>
          <w:marBottom w:val="0"/>
          <w:divBdr>
            <w:top w:val="single" w:sz="6" w:space="1" w:color="D4D4D4"/>
            <w:left w:val="single" w:sz="6" w:space="2" w:color="D4D4D4"/>
            <w:bottom w:val="single" w:sz="6" w:space="1" w:color="D4D4D4"/>
            <w:right w:val="single" w:sz="6" w:space="2" w:color="D4D4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Florence</cp:lastModifiedBy>
  <cp:revision>2</cp:revision>
  <dcterms:created xsi:type="dcterms:W3CDTF">2016-06-25T15:47:00Z</dcterms:created>
  <dcterms:modified xsi:type="dcterms:W3CDTF">2016-06-25T15:47:00Z</dcterms:modified>
</cp:coreProperties>
</file>